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hAnsi="仿宋_GB2312" w:eastAsia="仿宋_GB2312"/>
          <w:bCs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Cs/>
          <w:kern w:val="0"/>
          <w:sz w:val="32"/>
          <w:szCs w:val="32"/>
          <w:lang w:eastAsia="zh-CN"/>
        </w:rPr>
        <w:t>二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/>
          <w:bCs/>
          <w:kern w:val="0"/>
          <w:sz w:val="44"/>
          <w:szCs w:val="44"/>
          <w:lang w:eastAsia="zh-CN"/>
        </w:rPr>
        <w:t>社区教育优秀案例</w:t>
      </w:r>
      <w:r>
        <w:rPr>
          <w:rFonts w:hint="eastAsia" w:ascii="方正小标宋简体" w:hAnsi="仿宋_GB2312" w:eastAsia="方正小标宋简体"/>
          <w:bCs/>
          <w:kern w:val="0"/>
          <w:sz w:val="44"/>
          <w:szCs w:val="44"/>
        </w:rPr>
        <w:t>汇总表</w:t>
      </w:r>
      <w:bookmarkEnd w:id="0"/>
    </w:p>
    <w:p>
      <w:pPr>
        <w:spacing w:line="560" w:lineRule="exact"/>
        <w:jc w:val="center"/>
        <w:rPr>
          <w:rFonts w:hint="eastAsia" w:ascii="方正小标宋简体" w:hAnsi="仿宋_GB2312" w:eastAsia="方正小标宋简体"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hAnsi="仿宋_GB2312" w:eastAsia="仿宋_GB2312"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hAnsi="仿宋_GB2312" w:eastAsia="仿宋_GB2312"/>
          <w:bCs/>
          <w:kern w:val="0"/>
          <w:sz w:val="32"/>
          <w:szCs w:val="32"/>
        </w:rPr>
      </w:pPr>
      <w:r>
        <w:rPr>
          <w:rFonts w:hint="eastAsia" w:hAnsi="仿宋_GB2312" w:eastAsia="仿宋_GB2312"/>
          <w:bCs/>
          <w:kern w:val="0"/>
          <w:sz w:val="32"/>
          <w:szCs w:val="32"/>
        </w:rPr>
        <w:t>__________社区</w:t>
      </w:r>
      <w:r>
        <w:rPr>
          <w:rFonts w:hint="eastAsia" w:hAnsi="仿宋_GB2312" w:eastAsia="仿宋_GB2312"/>
          <w:bCs/>
          <w:kern w:val="0"/>
          <w:sz w:val="32"/>
          <w:szCs w:val="32"/>
          <w:lang w:val="en-US" w:eastAsia="zh-CN"/>
        </w:rPr>
        <w:t>大学</w:t>
      </w:r>
      <w:r>
        <w:rPr>
          <w:rFonts w:hint="eastAsia" w:hAnsi="仿宋_GB2312" w:eastAsia="仿宋_GB2312"/>
          <w:bCs/>
          <w:kern w:val="0"/>
          <w:sz w:val="32"/>
          <w:szCs w:val="32"/>
        </w:rPr>
        <w:t>（盖章） 联系人_______ 电话 _______</w:t>
      </w:r>
    </w:p>
    <w:p>
      <w:pPr>
        <w:spacing w:line="560" w:lineRule="exact"/>
        <w:jc w:val="left"/>
        <w:rPr>
          <w:rFonts w:hint="eastAsia" w:hAnsi="仿宋_GB2312" w:eastAsia="仿宋_GB2312"/>
          <w:bCs/>
          <w:kern w:val="0"/>
          <w:sz w:val="32"/>
          <w:szCs w:val="32"/>
        </w:rPr>
      </w:pPr>
    </w:p>
    <w:tbl>
      <w:tblPr>
        <w:tblStyle w:val="2"/>
        <w:tblW w:w="9060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738"/>
        <w:gridCol w:w="1680"/>
        <w:gridCol w:w="162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38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  <w:t>案例名称</w:t>
            </w: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738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738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72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738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38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72" w:type="dxa"/>
            <w:vAlign w:val="top"/>
          </w:tcPr>
          <w:p>
            <w:pPr>
              <w:spacing w:line="560" w:lineRule="exact"/>
              <w:jc w:val="center"/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bCs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38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jc w:val="left"/>
              <w:rPr>
                <w:rFonts w:hint="eastAsia" w:hAnsi="仿宋_GB2312" w:eastAsia="仿宋_GB2312"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E7AC7"/>
    <w:rsid w:val="782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2020-06-01T08:47:00Z</dcterms:created>
  <dc:creator>liang</dc:creator>
  <cp:lastModifiedBy>liang</cp:lastModifiedBy>
  <dcterms:modified xsi:type="dcterms:W3CDTF">2020-06-01T08:47:18Z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