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2024年长沙市“百姓学习之星”拟获奖名单</w:t>
      </w:r>
    </w:p>
    <w:tbl>
      <w:tblPr>
        <w:tblStyle w:val="2"/>
        <w:tblW w:w="8330" w:type="dxa"/>
        <w:tblInd w:w="9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1833"/>
        <w:gridCol w:w="51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区县（市）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湘江新区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张爱玲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</w:rPr>
              <w:t>金山桥社区“爱晚”老年学校副校长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陈正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长沙港务局（退休）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黄金花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湖南智蒙国际教育咨询有限公司总经理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芙蓉区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陈双华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长沙福和汽车服务有限公司董事长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孙小红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国营韶光微电子总公司主理经济师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萧国安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长沙市金属文具厂退休干部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天心区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李志贤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娄底市电业局（退休）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周东喜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湖南喜达教育咨询集团有限公司董事长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雨花区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黄艳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长沙市雨花区洞井街道融和社区党总支书记、居委会主任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谭宁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湘潭大学学生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开福区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陶艳辉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长沙蔬菜公司会计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唐静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湖南图书馆古籍部主任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望城区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谭异超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湖南省铜官陶瓷总公司研究所前副所长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李浪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月亮岛街道桃花井社区党总支书记、居委会主任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长沙县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陈志明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前湖南省烟草专卖局《金叶时报》副主编、处长（退休）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舒莹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长沙县湘龙街道办事处残联专干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彭建均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青山铺镇天华村关协、体协副主席、主席、文艺队队长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浏阳市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李忠国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达浒镇椒花新村达兴工艺品厂厂长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杨意红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浏阳市湘天科技种植专业合作社理事长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邱贵荣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浏阳市小河乡新河村知墨画室画师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宁乡市</w:t>
            </w: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胡雅庭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宁乡市青山桥文联主席</w:t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宁乡市第一届第二届政协委员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黄湘特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宁乡谦特盲人医疗按摩所按摩师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优秀组织奖</w:t>
            </w:r>
          </w:p>
        </w:tc>
        <w:tc>
          <w:tcPr>
            <w:tcW w:w="5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000000"/>
                <w:kern w:val="0"/>
                <w:sz w:val="24"/>
                <w:szCs w:val="24"/>
                <w:lang w:val="en-US" w:eastAsia="zh-CN"/>
              </w:rPr>
              <w:t>湘江新区社区学院、望城区社区学院、长沙县社区学院、浏阳市社区学院</w:t>
            </w:r>
          </w:p>
        </w:tc>
      </w:tr>
    </w:tbl>
    <w:p>
      <w:pPr>
        <w:jc w:val="both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jRiNTFmZmZlNWU3ODg3ZjZjMDg0M2VhOWQ1MzIifQ=="/>
  </w:docVars>
  <w:rsids>
    <w:rsidRoot w:val="04FA3FA7"/>
    <w:rsid w:val="04FA3FA7"/>
    <w:rsid w:val="0CBD3875"/>
    <w:rsid w:val="0E9C279A"/>
    <w:rsid w:val="2BEF7F55"/>
    <w:rsid w:val="2DC81EA9"/>
    <w:rsid w:val="4F361873"/>
    <w:rsid w:val="519A7C0E"/>
    <w:rsid w:val="53D24C13"/>
    <w:rsid w:val="54422A68"/>
    <w:rsid w:val="57FB365A"/>
    <w:rsid w:val="59343A3D"/>
    <w:rsid w:val="646E1129"/>
    <w:rsid w:val="648C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497</Words>
  <Characters>500</Characters>
  <Lines>0</Lines>
  <Paragraphs>0</Paragraphs>
  <TotalTime>38</TotalTime>
  <ScaleCrop>false</ScaleCrop>
  <LinksUpToDate>false</LinksUpToDate>
  <CharactersWithSpaces>500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2024-05-29T01:35:00Z</dcterms:created>
  <dc:creator>010101</dc:creator>
  <cp:lastModifiedBy>sangfor</cp:lastModifiedBy>
  <dcterms:modified xsi:type="dcterms:W3CDTF">2024-06-24T03:23:28Z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DAA09D4083ED4CB2AF0AF9206CBF9D6C_13</vt:lpwstr>
  </property>
</Properties>
</file>